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AC" w:rsidRPr="00D2559D" w:rsidRDefault="008B4AAC" w:rsidP="00D2559D">
      <w:pPr>
        <w:widowControl w:val="0"/>
        <w:pBdr>
          <w:top w:val="single" w:sz="12" w:space="2" w:color="auto"/>
        </w:pBdr>
        <w:spacing w:after="0" w:line="240" w:lineRule="auto"/>
        <w:ind w:right="566"/>
        <w:outlineLvl w:val="0"/>
        <w:rPr>
          <w:rFonts w:ascii="Arial" w:hAnsi="Arial" w:cs="Arial"/>
          <w:b/>
          <w:bCs/>
          <w:caps/>
          <w:snapToGrid w:val="0"/>
          <w:sz w:val="24"/>
          <w:szCs w:val="24"/>
          <w:lang w:eastAsia="fr-FR"/>
        </w:rPr>
      </w:pPr>
      <w:bookmarkStart w:id="0" w:name="_Toc374541182"/>
      <w:r w:rsidRPr="00D2559D">
        <w:rPr>
          <w:rFonts w:ascii="Arial" w:hAnsi="Arial" w:cs="Arial"/>
          <w:b/>
          <w:bCs/>
          <w:caps/>
          <w:snapToGrid w:val="0"/>
          <w:sz w:val="24"/>
          <w:szCs w:val="24"/>
          <w:lang w:eastAsia="fr-FR"/>
        </w:rPr>
        <w:t>СМЕСИТЕЛЬ-КОРМОРАЗДАТЧИК С 2 ВЕРТИКАЛЬНЫМИ ШНЕКАМИ</w:t>
      </w:r>
      <w:bookmarkEnd w:id="0"/>
    </w:p>
    <w:p w:rsidR="008B4AAC" w:rsidRPr="00D2559D" w:rsidRDefault="008B4AAC" w:rsidP="00D2559D">
      <w:pPr>
        <w:widowControl w:val="0"/>
        <w:pBdr>
          <w:bottom w:val="single" w:sz="12" w:space="2" w:color="auto"/>
        </w:pBdr>
        <w:spacing w:after="0" w:line="240" w:lineRule="auto"/>
        <w:ind w:right="566"/>
        <w:rPr>
          <w:rFonts w:ascii="Arial" w:hAnsi="Arial" w:cs="Arial"/>
          <w:b/>
          <w:bCs/>
          <w:caps/>
          <w:snapToGrid w:val="0"/>
          <w:sz w:val="24"/>
          <w:szCs w:val="24"/>
          <w:lang w:eastAsia="fr-FR"/>
        </w:rPr>
      </w:pPr>
      <w:bookmarkStart w:id="1" w:name="_Toc313907690"/>
      <w:bookmarkStart w:id="2" w:name="_Toc335655518"/>
      <w:r w:rsidRPr="00D2559D">
        <w:rPr>
          <w:rFonts w:ascii="Arial" w:hAnsi="Arial" w:cs="Arial"/>
          <w:b/>
          <w:bCs/>
          <w:caps/>
          <w:snapToGrid w:val="0"/>
          <w:sz w:val="24"/>
          <w:szCs w:val="24"/>
          <w:lang w:val="en-US" w:eastAsia="fr-FR"/>
        </w:rPr>
        <w:t>PROFILE</w:t>
      </w:r>
      <w:r w:rsidRPr="00D2559D">
        <w:rPr>
          <w:rFonts w:ascii="Arial" w:hAnsi="Arial" w:cs="Arial"/>
          <w:b/>
          <w:bCs/>
          <w:caps/>
          <w:snapToGrid w:val="0"/>
          <w:sz w:val="24"/>
          <w:szCs w:val="24"/>
          <w:lang w:eastAsia="fr-FR"/>
        </w:rPr>
        <w:t xml:space="preserve"> 80 - </w:t>
      </w:r>
      <w:r w:rsidRPr="00D2559D">
        <w:rPr>
          <w:rFonts w:ascii="Arial" w:hAnsi="Arial" w:cs="Arial"/>
          <w:b/>
          <w:bCs/>
          <w:caps/>
          <w:snapToGrid w:val="0"/>
          <w:sz w:val="24"/>
          <w:szCs w:val="24"/>
          <w:lang w:val="en-US" w:eastAsia="fr-FR"/>
        </w:rPr>
        <w:t>SERIES</w:t>
      </w:r>
      <w:bookmarkEnd w:id="1"/>
      <w:bookmarkEnd w:id="2"/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sz w:val="18"/>
          <w:szCs w:val="18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ROFILE 80 Series - Benefit page details.jpg" style="position:absolute;margin-left:69.5pt;margin-top:3.7pt;width:325.55pt;height:222.55pt;z-index:-251656704;visibility:visible">
            <v:imagedata r:id="rId4" o:title=""/>
          </v:shape>
        </w:pict>
      </w: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1049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344"/>
      </w:tblGrid>
      <w:tr w:rsidR="008B4AAC" w:rsidRPr="00E43FB1" w:rsidTr="00660194">
        <w:tc>
          <w:tcPr>
            <w:tcW w:w="5148" w:type="dxa"/>
            <w:shd w:val="clear" w:color="auto" w:fill="FF0000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Impact" w:hAnsi="Impact" w:cs="Impact"/>
                <w:color w:val="FFFFFF"/>
                <w:sz w:val="20"/>
                <w:szCs w:val="20"/>
                <w:lang w:val="en-GB" w:eastAsia="fr-FR"/>
              </w:rPr>
              <w:t xml:space="preserve">N°   </w:t>
            </w:r>
            <w:r w:rsidRPr="00D2559D">
              <w:rPr>
                <w:rFonts w:ascii="Impact" w:hAnsi="Impact" w:cs="Impact"/>
                <w:color w:val="FFFFFF"/>
                <w:sz w:val="20"/>
                <w:szCs w:val="20"/>
                <w:lang w:eastAsia="fr-FR"/>
              </w:rPr>
              <w:t>Сильные стороны</w:t>
            </w:r>
          </w:p>
        </w:tc>
        <w:tc>
          <w:tcPr>
            <w:tcW w:w="5344" w:type="dxa"/>
            <w:shd w:val="clear" w:color="auto" w:fill="FF0000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Impact" w:hAnsi="Impact" w:cs="Impact"/>
                <w:color w:val="FFFFFF"/>
                <w:sz w:val="20"/>
                <w:szCs w:val="20"/>
                <w:lang w:eastAsia="fr-FR"/>
              </w:rPr>
              <w:t>Преимущества пользователя</w:t>
            </w:r>
          </w:p>
        </w:tc>
      </w:tr>
      <w:tr w:rsidR="008B4AAC" w:rsidRPr="00E43FB1" w:rsidTr="00660194">
        <w:tc>
          <w:tcPr>
            <w:tcW w:w="5148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 xml:space="preserve">1 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 xml:space="preserve">Простая взвешивающая система или опциональная программируемая версия 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br/>
              <w:t>(80 рационов с 15 ингредиентами)</w:t>
            </w:r>
          </w:p>
        </w:tc>
        <w:tc>
          <w:tcPr>
            <w:tcW w:w="5344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style="position:absolute;left:0;text-align:left;margin-left:-1.6pt;margin-top:5.1pt;width:19.9pt;height:18.2pt;z-index:251655680;visibility:visible;mso-position-horizontal-relative:text;mso-position-vertical-relative:text">
                  <v:imagedata r:id="rId5" o:title=""/>
                </v:shape>
              </w:pic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 xml:space="preserve">Возможно взвешивание всех ингредиентов в рационах 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Точное управление количеством загрузки и количеством корма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Улучшенная система управления кормовыми ресурсами</w:t>
            </w:r>
          </w:p>
        </w:tc>
      </w:tr>
      <w:tr w:rsidR="008B4AAC" w:rsidRPr="00E43FB1" w:rsidTr="00660194">
        <w:tc>
          <w:tcPr>
            <w:tcW w:w="5148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252" w:hanging="252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2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 xml:space="preserve"> Два эксклюзивных шнека для перемешивания: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 xml:space="preserve">- 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Ножи установлены для  “Протягивания ” режущий эффект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fr-FR"/>
              </w:rPr>
              <w:t>A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симметричные зубья для чистого среза и самоочищающегося эффекта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Переменный шаг витков на вершине четверть-витка для быстрого разделения всего рулона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Возможны два положения дополнительных вспомогательных ножа для быстрого измельчения</w:t>
            </w:r>
          </w:p>
          <w:p w:rsidR="008B4AAC" w:rsidRPr="00D2559D" w:rsidRDefault="008B4AAC" w:rsidP="00D2559D">
            <w:p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Два выгрузных скрепера для равномерной выгрузки в линию</w:t>
            </w:r>
          </w:p>
        </w:tc>
        <w:tc>
          <w:tcPr>
            <w:tcW w:w="5344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>
              <w:rPr>
                <w:noProof/>
                <w:lang w:eastAsia="ru-RU"/>
              </w:rPr>
              <w:pict>
                <v:shape id="Рисунок 3" o:spid="_x0000_s1028" type="#_x0000_t75" style="position:absolute;left:0;text-align:left;margin-left:-1.75pt;margin-top:4.85pt;width:22.45pt;height:19.8pt;z-index:251656704;visibility:visible;mso-position-horizontal-relative:text;mso-position-vertical-relative:text">
                  <v:imagedata r:id="rId6" o:title=""/>
                </v:shape>
              </w:pic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 xml:space="preserve">- 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Быстрое измельчение всего рулона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 xml:space="preserve">Улучшает качество перемешивания , оптимальное распределение продукта во всем корпусе 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  Возможность изготовления сухого рациона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 xml:space="preserve">Ровная раздача любого корма любой волокнистости 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Кузов полностью разгружается благодаря регулируемому скреперу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</w:p>
        </w:tc>
      </w:tr>
      <w:tr w:rsidR="008B4AAC" w:rsidRPr="00E43FB1" w:rsidTr="00660194">
        <w:tc>
          <w:tcPr>
            <w:tcW w:w="5148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252" w:hanging="252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3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 xml:space="preserve">Надежный и тестированный привод шнека (разработка 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fr-FR"/>
              </w:rPr>
              <w:t>Kuhn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):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Большой планетарный редуктор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Большое расстояние между  двумя подшипниками (между редукторным и шнековым)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ab/>
              <w:t>Анти шоковая конструкция нижней части кузова - поглощает нагрузки, воспринимаемые шнеком</w:t>
            </w:r>
          </w:p>
        </w:tc>
        <w:tc>
          <w:tcPr>
            <w:tcW w:w="5344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>
              <w:rPr>
                <w:noProof/>
                <w:lang w:eastAsia="ru-RU"/>
              </w:rPr>
              <w:pict>
                <v:shape id="Рисунок 4" o:spid="_x0000_s1029" type="#_x0000_t75" style="position:absolute;left:0;text-align:left;margin-left:-1.65pt;margin-top:6.5pt;width:20.45pt;height:18.05pt;z-index:251657728;visibility:visible;mso-position-horizontal-relative:text;mso-position-vertical-relative:text">
                  <v:imagedata r:id="rId6" o:title=""/>
                </v:shape>
              </w:pic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 xml:space="preserve">Превосходная сопротивляемость нагрузкам возникающим при разделении рулона   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Долгий срок службы  достигается превосходной надежностью ключевого компонента : редуктора шнека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>
              <w:rPr>
                <w:noProof/>
                <w:lang w:eastAsia="ru-RU"/>
              </w:rPr>
              <w:pict>
                <v:shape id="Рисунок 5" o:spid="_x0000_s1030" type="#_x0000_t75" style="position:absolute;left:0;text-align:left;margin-left:-1.8pt;margin-top:4.95pt;width:21.8pt;height:19.95pt;z-index:251658752;visibility:visible">
                  <v:imagedata r:id="rId7" o:title=""/>
                </v:shape>
              </w:pic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Улучшенная прочность и срок службы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Превосходная точность взвешивания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Взвешивание возможно с машиной отцепленной от трактора</w:t>
            </w:r>
          </w:p>
        </w:tc>
      </w:tr>
      <w:tr w:rsidR="008B4AAC" w:rsidRPr="00E43FB1" w:rsidTr="00660194">
        <w:tc>
          <w:tcPr>
            <w:tcW w:w="5148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270" w:hanging="27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4     Кормление: хороший выбор!</w:t>
            </w:r>
          </w:p>
          <w:p w:rsidR="008B4AAC" w:rsidRPr="00D2559D" w:rsidRDefault="008B4AAC" w:rsidP="00D2559D">
            <w:pPr>
              <w:spacing w:after="0" w:line="240" w:lineRule="auto"/>
              <w:ind w:left="384" w:hanging="114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 выгрузной конвейер раздает на правую или левую сторону в стандарте</w:t>
            </w:r>
          </w:p>
          <w:p w:rsidR="008B4AAC" w:rsidRPr="00D2559D" w:rsidRDefault="008B4AAC" w:rsidP="00D2559D">
            <w:pPr>
              <w:spacing w:after="0" w:line="240" w:lineRule="auto"/>
              <w:ind w:left="384" w:hanging="114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 ПВХ конвейерная лента</w:t>
            </w:r>
          </w:p>
          <w:p w:rsidR="008B4AAC" w:rsidRPr="00D2559D" w:rsidRDefault="008B4AAC" w:rsidP="00D2559D">
            <w:pPr>
              <w:spacing w:after="0" w:line="240" w:lineRule="auto"/>
              <w:ind w:left="384" w:hanging="114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- привод конвейеров двумя гидромоторами</w:t>
            </w:r>
          </w:p>
          <w:p w:rsidR="008B4AAC" w:rsidRPr="00D2559D" w:rsidRDefault="008B4AAC" w:rsidP="00D2559D">
            <w:pPr>
              <w:spacing w:after="0" w:line="240" w:lineRule="auto"/>
              <w:ind w:left="432" w:hanging="18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 xml:space="preserve">- Дополнительный наклонный ПВХ конвейер или боковое смещение основного конвейера </w:t>
            </w:r>
          </w:p>
        </w:tc>
        <w:tc>
          <w:tcPr>
            <w:tcW w:w="5344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 xml:space="preserve">- </w:t>
            </w: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ab/>
              <w:t>Широкий выбор аксессуаров для качественной раздачи корма</w:t>
            </w:r>
          </w:p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   Бесшумная работа ПВХ конвейеров</w:t>
            </w:r>
          </w:p>
        </w:tc>
      </w:tr>
      <w:tr w:rsidR="008B4AAC" w:rsidRPr="00E43FB1" w:rsidTr="00660194">
        <w:tc>
          <w:tcPr>
            <w:tcW w:w="5148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270" w:hanging="27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>5    Компактные габариты машины:</w:t>
            </w:r>
          </w:p>
          <w:p w:rsidR="008B4AAC" w:rsidRPr="00D2559D" w:rsidRDefault="008B4AAC" w:rsidP="00D2559D">
            <w:pPr>
              <w:spacing w:after="0" w:line="240" w:lineRule="auto"/>
              <w:ind w:left="270" w:hanging="27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 xml:space="preserve">      - Два вертикальных шнека разработаны для большой вместимости и при этом низкой высоты машины</w:t>
            </w:r>
          </w:p>
          <w:p w:rsidR="008B4AAC" w:rsidRPr="00D2559D" w:rsidRDefault="008B4AAC" w:rsidP="00D2559D">
            <w:pPr>
              <w:spacing w:after="0" w:line="240" w:lineRule="auto"/>
              <w:ind w:left="270" w:hanging="270"/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b/>
                <w:bCs/>
                <w:sz w:val="20"/>
                <w:szCs w:val="20"/>
                <w:lang w:eastAsia="fr-FR"/>
              </w:rPr>
              <w:t xml:space="preserve">      - Колесная ось разработана, чтобы колеса не выходили за габарит бункера, наружная ширина колеи 2,38 м  </w:t>
            </w:r>
          </w:p>
        </w:tc>
        <w:tc>
          <w:tcPr>
            <w:tcW w:w="5344" w:type="dxa"/>
            <w:shd w:val="clear" w:color="auto" w:fill="E6E6E6"/>
          </w:tcPr>
          <w:p w:rsidR="008B4AAC" w:rsidRPr="00D2559D" w:rsidRDefault="008B4AAC" w:rsidP="00D2559D">
            <w:pPr>
              <w:spacing w:after="0" w:line="240" w:lineRule="auto"/>
              <w:ind w:left="684" w:hanging="180"/>
              <w:rPr>
                <w:rFonts w:ascii="Arial Narrow" w:hAnsi="Arial Narrow" w:cs="Arial Narrow"/>
                <w:sz w:val="20"/>
                <w:szCs w:val="20"/>
                <w:lang w:eastAsia="fr-FR"/>
              </w:rPr>
            </w:pPr>
            <w:r w:rsidRPr="00D2559D">
              <w:rPr>
                <w:rFonts w:ascii="Arial Narrow" w:hAnsi="Arial Narrow" w:cs="Arial Narrow"/>
                <w:sz w:val="20"/>
                <w:szCs w:val="20"/>
                <w:lang w:eastAsia="fr-FR"/>
              </w:rPr>
              <w:t>- Машина подходит для кормления во всех типах ферм</w:t>
            </w:r>
          </w:p>
        </w:tc>
      </w:tr>
    </w:tbl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286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1018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1976"/>
        <w:gridCol w:w="1976"/>
        <w:gridCol w:w="1976"/>
      </w:tblGrid>
      <w:tr w:rsidR="008B4AAC" w:rsidRPr="00E43FB1" w:rsidTr="00660194">
        <w:trPr>
          <w:trHeight w:val="240"/>
        </w:trPr>
        <w:tc>
          <w:tcPr>
            <w:tcW w:w="4254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  <w:t>ХАРАКТЕРИСТИКИ</w:t>
            </w:r>
          </w:p>
        </w:tc>
        <w:tc>
          <w:tcPr>
            <w:tcW w:w="19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1480</w:t>
            </w:r>
          </w:p>
        </w:tc>
        <w:tc>
          <w:tcPr>
            <w:tcW w:w="19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1680</w:t>
            </w:r>
          </w:p>
        </w:tc>
        <w:tc>
          <w:tcPr>
            <w:tcW w:w="19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1880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 xml:space="preserve">Объем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14 м³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16 м³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18 м³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Полная высота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55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8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4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3.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00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Полная ширина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40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40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2.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41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Наружн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а</w:t>
            </w:r>
            <w:r w:rsidRPr="00D2559D">
              <w:rPr>
                <w:rFonts w:ascii="Arial" w:hAnsi="Arial" w:cs="Arial"/>
                <w:sz w:val="20"/>
                <w:szCs w:val="20"/>
                <w:lang w:val="en-US" w:eastAsia="fr-FR"/>
              </w:rPr>
              <w:t>я ширина ко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леи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2,38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2,38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2,38 м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Полная длина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7.01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7.02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7.05 м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Максимальная ширина погрузочного ковша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&lt; 4.25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&lt; 4.32 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&lt; 4.40 м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Масса без нагрузки (кг)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5490 кг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5650 кг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5740 кг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Минимальная мощность на ВОМ рекомендуемая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59 кВт (80 л.с.)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66 кВт (90 л.с.)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66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 xml:space="preserve"> кВт (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9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0 л.с.)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Требуемая гидравлика трактора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Два гидровыхода двойного действия</w:t>
            </w:r>
          </w:p>
          <w:p w:rsidR="008B4AAC" w:rsidRPr="00D2559D" w:rsidRDefault="008B4AAC" w:rsidP="00D2559D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 гидровыход двухстороннего действия для дополнительных функций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Требуемая гидравлика трактора (для опционального электроуправления)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Клапан одностороннего действия со свободным сливом для электроуправления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Требования к производительности насоса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20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– 50 л 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/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м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ин при 180 атм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СТАНДАРТНАЯ КОМПЛЕКТАЦИЯ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1480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1680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PROFILE</w:t>
            </w: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US" w:eastAsia="fr-FR"/>
              </w:rPr>
              <w:t xml:space="preserve"> 1880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Два вертикальных шнека с шестью ножами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Противопереполнительное кольцо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Опционально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3х точечная система взвешивания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Интегрированное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 xml:space="preserve"> шасси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Одна ось с колесами 385 / 55 </w:t>
            </w:r>
            <w:r w:rsidRPr="00D2559D">
              <w:rPr>
                <w:rFonts w:ascii="Arial" w:hAnsi="Arial" w:cs="Arial"/>
                <w:sz w:val="20"/>
                <w:szCs w:val="20"/>
                <w:lang w:val="fr-FR" w:eastAsia="fr-FR"/>
              </w:rPr>
              <w:t>x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22.5 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Скорость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вращения</w:t>
            </w: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 xml:space="preserve"> шнека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29 Мин</w:t>
            </w:r>
            <w:r w:rsidRPr="00D2559D">
              <w:rPr>
                <w:rFonts w:ascii="Arial" w:hAnsi="Arial" w:cs="Arial"/>
                <w:sz w:val="20"/>
                <w:szCs w:val="20"/>
                <w:vertAlign w:val="superscript"/>
                <w:lang w:val="en-GB" w:eastAsia="fr-FR"/>
              </w:rPr>
              <w:t>-1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29 Мин</w:t>
            </w:r>
            <w:r w:rsidRPr="00D2559D">
              <w:rPr>
                <w:rFonts w:ascii="Arial" w:hAnsi="Arial" w:cs="Arial"/>
                <w:sz w:val="20"/>
                <w:szCs w:val="20"/>
                <w:vertAlign w:val="superscript"/>
                <w:lang w:val="en-GB" w:eastAsia="fr-FR"/>
              </w:rPr>
              <w:t>-1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29 Мин</w:t>
            </w:r>
            <w:r w:rsidRPr="00D2559D">
              <w:rPr>
                <w:rFonts w:ascii="Arial" w:hAnsi="Arial" w:cs="Arial"/>
                <w:sz w:val="20"/>
                <w:szCs w:val="20"/>
                <w:vertAlign w:val="superscript"/>
                <w:lang w:val="en-GB" w:eastAsia="fr-FR"/>
              </w:rPr>
              <w:t>-1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Тип управления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Прямое, гидрораспределителем трактора</w:t>
            </w:r>
          </w:p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Опционально электроуправление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Раздача корма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Передний конвейер раздача направо или налево 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2 регулируемых контр-ножа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Лестница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Механически регулируемая опорная стойка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Гидравлические тормоза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Стояночный тормоз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Габаритные огни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  <w:tr w:rsidR="008B4AAC" w:rsidRPr="00E43FB1" w:rsidTr="00660194">
        <w:trPr>
          <w:trHeight w:val="240"/>
        </w:trPr>
        <w:tc>
          <w:tcPr>
            <w:tcW w:w="42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Карданный вал со срезным болтом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+</w:t>
            </w:r>
          </w:p>
        </w:tc>
      </w:tr>
    </w:tbl>
    <w:p w:rsidR="008B4AAC" w:rsidRPr="00D2559D" w:rsidRDefault="008B4AAC" w:rsidP="00D2559D">
      <w:pPr>
        <w:spacing w:after="0" w:line="240" w:lineRule="auto"/>
        <w:ind w:right="3969"/>
        <w:rPr>
          <w:rFonts w:ascii="Arial" w:hAnsi="Arial" w:cs="Arial"/>
          <w:sz w:val="20"/>
          <w:szCs w:val="20"/>
          <w:highlight w:val="yellow"/>
          <w:lang w:val="en-US" w:eastAsia="fr-FR"/>
        </w:rPr>
      </w:pP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711"/>
        <w:jc w:val="center"/>
        <w:rPr>
          <w:rFonts w:ascii="Arial" w:hAnsi="Arial" w:cs="Arial"/>
          <w:b/>
          <w:bCs/>
          <w:sz w:val="20"/>
          <w:szCs w:val="20"/>
          <w:lang w:val="it-IT" w:eastAsia="fr-FR"/>
        </w:rPr>
      </w:pPr>
      <w:r w:rsidRPr="00D2559D">
        <w:rPr>
          <w:rFonts w:ascii="Arial" w:hAnsi="Arial" w:cs="Arial"/>
          <w:b/>
          <w:bCs/>
          <w:sz w:val="20"/>
          <w:szCs w:val="20"/>
          <w:lang w:val="it-IT" w:eastAsia="fr-FR"/>
        </w:rPr>
        <w:t>Розничные цены в Euro, самовывозом со склада поставщика, включая НДС</w:t>
      </w:r>
    </w:p>
    <w:p w:rsidR="008B4AAC" w:rsidRPr="00D2559D" w:rsidRDefault="008B4AAC" w:rsidP="00D2559D">
      <w:pPr>
        <w:tabs>
          <w:tab w:val="left" w:pos="2127"/>
        </w:tabs>
        <w:spacing w:after="0" w:line="240" w:lineRule="auto"/>
        <w:ind w:right="-428"/>
        <w:jc w:val="right"/>
        <w:rPr>
          <w:rFonts w:ascii="Arial" w:hAnsi="Arial" w:cs="Arial"/>
          <w:sz w:val="20"/>
          <w:szCs w:val="20"/>
          <w:lang w:val="it-IT" w:eastAsia="fr-FR"/>
        </w:rPr>
      </w:pPr>
    </w:p>
    <w:tbl>
      <w:tblPr>
        <w:tblW w:w="102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6804"/>
        <w:gridCol w:w="1556"/>
      </w:tblGrid>
      <w:tr w:rsidR="008B4AAC" w:rsidRPr="00E43FB1" w:rsidTr="00660194">
        <w:trPr>
          <w:cantSplit/>
          <w:trHeight w:val="240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D2559D"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  <w:t xml:space="preserve">Code </w:t>
            </w:r>
          </w:p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D2559D"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  <w:t>number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fr-FR" w:eastAsia="fr-FR"/>
              </w:rPr>
            </w:pPr>
            <w:r w:rsidRPr="00D2559D">
              <w:rPr>
                <w:rFonts w:ascii="Arial" w:hAnsi="Arial" w:cs="Arial"/>
                <w:b/>
                <w:bCs/>
                <w:caps/>
                <w:sz w:val="20"/>
                <w:szCs w:val="20"/>
                <w:lang w:val="fr-FR" w:eastAsia="fr-FR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EURO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844" w:type="dxa"/>
            <w:vAlign w:val="center"/>
          </w:tcPr>
          <w:p w:rsidR="008B4AAC" w:rsidRPr="00D2559D" w:rsidRDefault="008B4AAC" w:rsidP="00D2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PROFILE80-2VA01</w:t>
            </w:r>
          </w:p>
        </w:tc>
        <w:tc>
          <w:tcPr>
            <w:tcW w:w="6804" w:type="dxa"/>
            <w:vAlign w:val="center"/>
          </w:tcPr>
          <w:p w:rsidR="008B4AAC" w:rsidRPr="00D2559D" w:rsidRDefault="008B4AAC" w:rsidP="00D2559D">
            <w:pPr>
              <w:tabs>
                <w:tab w:val="left" w:pos="1660"/>
                <w:tab w:val="left" w:pos="35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PROFILE</w:t>
            </w:r>
            <w:r w:rsidRPr="00D25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1480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с передним конвейером, управление от распределителя трактора</w:t>
            </w:r>
          </w:p>
        </w:tc>
        <w:tc>
          <w:tcPr>
            <w:tcW w:w="1556" w:type="dxa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48 257,00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844" w:type="dxa"/>
            <w:vAlign w:val="center"/>
          </w:tcPr>
          <w:p w:rsidR="008B4AAC" w:rsidRPr="00D2559D" w:rsidRDefault="008B4AAC" w:rsidP="00D2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PROFILE80-2VA02</w:t>
            </w:r>
          </w:p>
        </w:tc>
        <w:tc>
          <w:tcPr>
            <w:tcW w:w="6804" w:type="dxa"/>
            <w:vAlign w:val="center"/>
          </w:tcPr>
          <w:p w:rsidR="008B4AAC" w:rsidRPr="00D2559D" w:rsidRDefault="008B4AAC" w:rsidP="00D2559D">
            <w:pPr>
              <w:tabs>
                <w:tab w:val="left" w:pos="1660"/>
                <w:tab w:val="left" w:pos="35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PROFILE</w:t>
            </w:r>
            <w:r w:rsidRPr="00D25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1680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с передним конвейером, управление от распределителя трактора</w:t>
            </w:r>
          </w:p>
        </w:tc>
        <w:tc>
          <w:tcPr>
            <w:tcW w:w="1556" w:type="dxa"/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50 693,00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8B4AAC" w:rsidRPr="00D2559D" w:rsidRDefault="008B4AAC" w:rsidP="00D2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PROFILE80-2VA03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B4AAC" w:rsidRPr="00D2559D" w:rsidRDefault="008B4AAC" w:rsidP="00D2559D">
            <w:pPr>
              <w:tabs>
                <w:tab w:val="left" w:pos="1660"/>
                <w:tab w:val="left" w:pos="35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PROFILE</w:t>
            </w:r>
            <w:r w:rsidRPr="00D25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1880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 xml:space="preserve"> с передним конвейером, управление от распределителя трактора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B4AAC" w:rsidRPr="00D2559D" w:rsidRDefault="008B4AAC" w:rsidP="00D255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51 722,00</w:t>
            </w:r>
          </w:p>
        </w:tc>
      </w:tr>
    </w:tbl>
    <w:p w:rsidR="008B4AAC" w:rsidRPr="00D2559D" w:rsidRDefault="008B4AAC" w:rsidP="00D255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tbl>
      <w:tblPr>
        <w:tblpPr w:leftFromText="180" w:rightFromText="180" w:vertAnchor="text" w:horzAnchor="margin" w:tblpXSpec="center" w:tblpY="98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522"/>
        <w:gridCol w:w="1554"/>
      </w:tblGrid>
      <w:tr w:rsidR="008B4AAC" w:rsidRPr="00E43FB1" w:rsidTr="00660194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fr-FR"/>
              </w:rPr>
            </w:pPr>
          </w:p>
        </w:tc>
        <w:tc>
          <w:tcPr>
            <w:tcW w:w="7522" w:type="dxa"/>
            <w:tcBorders>
              <w:top w:val="single" w:sz="6" w:space="0" w:color="auto"/>
            </w:tcBorders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fr-FR"/>
              </w:rPr>
              <w:t>ОБОРУДОВАНИЕ, УСТАНАВЛИВАЕМОЕ НА ЗАВОДЕ</w:t>
            </w:r>
          </w:p>
        </w:tc>
        <w:tc>
          <w:tcPr>
            <w:tcW w:w="1554" w:type="dxa"/>
            <w:tcBorders>
              <w:top w:val="single" w:sz="6" w:space="0" w:color="auto"/>
            </w:tcBorders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  <w:t>EURO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УДОБСТВО ЭКСПЛУАТАЦИИ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fr-FR"/>
              </w:rPr>
            </w:pPr>
            <w:r w:rsidRPr="00D2559D">
              <w:rPr>
                <w:rFonts w:ascii="Arial" w:hAnsi="Arial" w:cs="Arial"/>
                <w:b/>
                <w:bCs/>
                <w:sz w:val="18"/>
                <w:szCs w:val="18"/>
                <w:lang w:val="it-IT" w:eastAsia="fr-FR"/>
              </w:rPr>
              <w:t>1938623M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Электроуправление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val="en-GB" w:eastAsia="fr-FR"/>
              </w:rPr>
              <w:t>1616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АДАПТАЦИЯ К ПРОЕЗДУ В СТЕСНЕННЫХ УСЛОВИЯХ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1937412M</w:t>
            </w:r>
          </w:p>
        </w:tc>
        <w:tc>
          <w:tcPr>
            <w:tcW w:w="7522" w:type="dxa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59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Колеса 295 / 60 R 22.5 (взамен 385 / 55 x 22.5) уменьшение высоты на 80 мм 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619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4900108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381"/>
                <w:tab w:val="right" w:pos="6875"/>
                <w:tab w:val="right" w:pos="70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ВОМ с большим углом поворота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634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A78005062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381"/>
                <w:tab w:val="right" w:pos="6875"/>
                <w:tab w:val="right" w:pos="70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ВОМ с большим углом поворота и 8 шлицевой вилкой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1 189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АДАПТАЦИЯ К ТРАКТОРУ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1937295M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3899"/>
                <w:tab w:val="right" w:pos="68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Машина без гидравлических тормозов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- 252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1938602M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3899"/>
                <w:tab w:val="right" w:pos="68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Машина без габаритных огней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- 55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1937008M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3899"/>
                <w:tab w:val="right" w:pos="68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Опорная стойка с гидроприводом (необходим отдельный гидровыход двойного действия)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343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1937024M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947"/>
                <w:tab w:val="right" w:pos="70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Двух скоростной редуктор: 16 или 29 мин-1 (механическое управление)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2 566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1937037M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947"/>
                <w:tab w:val="right" w:pos="70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Двух скоростной редуктор: 16 или 29 мин-1 (тросовое управление)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2 870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1937730M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3899"/>
                <w:tab w:val="right" w:pos="68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Перепускной клапан для тракторов с производительностью более 60 л/мин и электроуправлением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341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ПЕРЕМЕШИВАНИЕ И  РЕЗКА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1937197M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Противопереполнительное кольцо для PROFILE 1480 (увеличение высоты на 130 мм)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1 408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1937670M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6 ножей усиленных сплавом карбида (взамен стандартных), требуется заказывать 2 комплекта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436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1937666M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Гидравлическое управление 2-мя контр-ножами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683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1937910M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875"/>
                <w:tab w:val="right" w:pos="70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Задний погрузочный ковш для концентратов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661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ВЗВЕШИВАЮЩАЯ СИСТЕМА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8B4AAC" w:rsidRPr="00E43FB1" w:rsidTr="00660194">
        <w:trPr>
          <w:cantSplit/>
          <w:trHeight w:val="240"/>
        </w:trPr>
        <w:tc>
          <w:tcPr>
            <w:tcW w:w="1135" w:type="dxa"/>
            <w:shd w:val="clear" w:color="auto" w:fill="FFFFFF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1938221M</w:t>
            </w:r>
          </w:p>
        </w:tc>
        <w:tc>
          <w:tcPr>
            <w:tcW w:w="7522" w:type="dxa"/>
            <w:shd w:val="clear" w:color="auto" w:fill="FFFFFF"/>
            <w:vAlign w:val="center"/>
          </w:tcPr>
          <w:p w:rsidR="008B4AAC" w:rsidRPr="00D2559D" w:rsidRDefault="008B4AAC" w:rsidP="00660194">
            <w:pPr>
              <w:tabs>
                <w:tab w:val="right" w:pos="6875"/>
                <w:tab w:val="right" w:pos="70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Машина без взвешивающей системы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ru-RU"/>
              </w:rPr>
              <w:t>- 1 850</w:t>
            </w: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522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РАЗДАЧА КОРМА</w:t>
            </w:r>
          </w:p>
        </w:tc>
        <w:tc>
          <w:tcPr>
            <w:tcW w:w="1554" w:type="dxa"/>
            <w:shd w:val="clear" w:color="auto" w:fill="00FFFF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1937755M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Регулируемый конвейер 0.80 м устанавливается спереди справа для машин с электроуправлением*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3 131,00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1937756M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Регулируемый конвейер 0.80 м устанавливается спереди слева для машин с электроуправлением*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3 131,00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1937758M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right" w:pos="66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Гидравлическое смещение переднего конвейера вправо и лево для машин с электроуправлением (не совместимо с 0.8 м боковым конвейером)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843,00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1937723M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4466"/>
                <w:tab w:val="right" w:pos="6947"/>
                <w:tab w:val="right" w:pos="70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0.30 м удлинение для 0.80 м ПВХ конвейера для машин с электроуправлением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524,00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1937726M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4466"/>
                <w:tab w:val="right" w:pos="6947"/>
                <w:tab w:val="right" w:pos="70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76 см3 гидромотор (вместо 112 см3) на ПВХ конвейер 0.80 м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1,00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1937725M</w:t>
            </w:r>
          </w:p>
        </w:tc>
        <w:tc>
          <w:tcPr>
            <w:tcW w:w="7522" w:type="dxa"/>
            <w:vAlign w:val="center"/>
          </w:tcPr>
          <w:p w:rsidR="008B4AAC" w:rsidRPr="00D2559D" w:rsidRDefault="008B4AAC" w:rsidP="00660194">
            <w:pPr>
              <w:tabs>
                <w:tab w:val="left" w:pos="4466"/>
                <w:tab w:val="right" w:pos="6947"/>
                <w:tab w:val="right" w:pos="70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Правый магнит для центрального ПВХ конвейера</w:t>
            </w:r>
          </w:p>
        </w:tc>
        <w:tc>
          <w:tcPr>
            <w:tcW w:w="1554" w:type="dxa"/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2559D">
              <w:rPr>
                <w:rFonts w:ascii="Arial" w:hAnsi="Arial" w:cs="Arial"/>
                <w:sz w:val="16"/>
                <w:szCs w:val="16"/>
                <w:lang w:eastAsia="fr-FR"/>
              </w:rPr>
              <w:t>Консультируйтесь с нами</w:t>
            </w:r>
          </w:p>
        </w:tc>
      </w:tr>
      <w:tr w:rsidR="008B4AAC" w:rsidRPr="00E43FB1" w:rsidTr="00660194">
        <w:tblPrEx>
          <w:tblCellMar>
            <w:left w:w="71" w:type="dxa"/>
            <w:right w:w="71" w:type="dxa"/>
          </w:tblCellMar>
        </w:tblPrEx>
        <w:tc>
          <w:tcPr>
            <w:tcW w:w="1135" w:type="dxa"/>
            <w:tcBorders>
              <w:bottom w:val="single" w:sz="6" w:space="0" w:color="auto"/>
            </w:tcBorders>
            <w:vAlign w:val="center"/>
          </w:tcPr>
          <w:p w:rsidR="008B4AAC" w:rsidRPr="00D2559D" w:rsidRDefault="008B4AAC" w:rsidP="00660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5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1937803M</w:t>
            </w:r>
          </w:p>
        </w:tc>
        <w:tc>
          <w:tcPr>
            <w:tcW w:w="7522" w:type="dxa"/>
            <w:tcBorders>
              <w:bottom w:val="single" w:sz="6" w:space="0" w:color="auto"/>
            </w:tcBorders>
            <w:vAlign w:val="center"/>
          </w:tcPr>
          <w:p w:rsidR="008B4AAC" w:rsidRPr="00D2559D" w:rsidRDefault="008B4AAC" w:rsidP="00660194">
            <w:pPr>
              <w:tabs>
                <w:tab w:val="left" w:pos="4466"/>
                <w:tab w:val="right" w:pos="6947"/>
                <w:tab w:val="right" w:pos="70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559D">
              <w:rPr>
                <w:rFonts w:ascii="Arial" w:hAnsi="Arial" w:cs="Arial"/>
                <w:sz w:val="20"/>
                <w:szCs w:val="20"/>
                <w:lang w:eastAsia="fr-FR"/>
              </w:rPr>
              <w:t>Левый магнит для центрального ПВХ конвейера</w:t>
            </w:r>
          </w:p>
        </w:tc>
        <w:tc>
          <w:tcPr>
            <w:tcW w:w="1554" w:type="dxa"/>
            <w:tcBorders>
              <w:bottom w:val="single" w:sz="6" w:space="0" w:color="auto"/>
            </w:tcBorders>
            <w:vAlign w:val="center"/>
          </w:tcPr>
          <w:p w:rsidR="008B4AAC" w:rsidRPr="00D2559D" w:rsidRDefault="008B4AAC" w:rsidP="006601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2559D">
              <w:rPr>
                <w:rFonts w:ascii="Arial" w:hAnsi="Arial" w:cs="Arial"/>
                <w:sz w:val="16"/>
                <w:szCs w:val="16"/>
                <w:lang w:eastAsia="fr-FR"/>
              </w:rPr>
              <w:t>Консультируйтесь с нами</w:t>
            </w:r>
          </w:p>
        </w:tc>
      </w:tr>
    </w:tbl>
    <w:p w:rsidR="008B4AAC" w:rsidRPr="00D2559D" w:rsidRDefault="008B4AAC" w:rsidP="00D255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8B4AAC" w:rsidRPr="00D2559D" w:rsidRDefault="008B4AAC" w:rsidP="00D2559D">
      <w:pPr>
        <w:spacing w:after="0" w:line="240" w:lineRule="auto"/>
        <w:ind w:right="-2"/>
        <w:rPr>
          <w:rFonts w:ascii="Arial" w:hAnsi="Arial" w:cs="Arial"/>
          <w:b/>
          <w:bCs/>
          <w:sz w:val="18"/>
          <w:szCs w:val="18"/>
          <w:lang w:eastAsia="fr-FR"/>
        </w:rPr>
      </w:pPr>
      <w:r w:rsidRPr="00D2559D">
        <w:rPr>
          <w:rFonts w:ascii="Arial" w:hAnsi="Arial" w:cs="Arial"/>
          <w:b/>
          <w:bCs/>
          <w:sz w:val="18"/>
          <w:szCs w:val="18"/>
          <w:lang w:eastAsia="fr-FR"/>
        </w:rPr>
        <w:t>*Только один боковой конвейер 0.80 м левый или правый можно установить на центральный конвейер.</w:t>
      </w:r>
    </w:p>
    <w:p w:rsidR="008B4AAC" w:rsidRPr="00D2559D" w:rsidRDefault="008B4AAC" w:rsidP="00D2559D">
      <w:pPr>
        <w:spacing w:after="0" w:line="240" w:lineRule="auto"/>
        <w:ind w:right="-2"/>
        <w:jc w:val="righ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8B4AAC" w:rsidRPr="00D2559D" w:rsidRDefault="008B4AAC" w:rsidP="00D2559D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fr-FR"/>
        </w:rPr>
      </w:pPr>
      <w:r w:rsidRPr="00D2559D">
        <w:rPr>
          <w:rFonts w:ascii="Arial" w:hAnsi="Arial" w:cs="Arial"/>
          <w:b/>
          <w:bCs/>
          <w:sz w:val="18"/>
          <w:szCs w:val="18"/>
          <w:lang w:eastAsia="fr-FR"/>
        </w:rPr>
        <w:t xml:space="preserve">Опции для взвешивающей системы, пожалуйста, смотрите на странице «взвешивающие системы» </w:t>
      </w:r>
    </w:p>
    <w:p w:rsidR="008B4AAC" w:rsidRDefault="008B4AAC">
      <w:bookmarkStart w:id="3" w:name="_GoBack"/>
      <w:bookmarkEnd w:id="3"/>
    </w:p>
    <w:sectPr w:rsidR="008B4AAC" w:rsidSect="00CB047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59D"/>
    <w:rsid w:val="00660194"/>
    <w:rsid w:val="0070125F"/>
    <w:rsid w:val="0083388C"/>
    <w:rsid w:val="008B4AAC"/>
    <w:rsid w:val="00CB0472"/>
    <w:rsid w:val="00D2559D"/>
    <w:rsid w:val="00E43FB1"/>
    <w:rsid w:val="00F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949</Words>
  <Characters>5414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Rasim</cp:lastModifiedBy>
  <cp:revision>2</cp:revision>
  <dcterms:created xsi:type="dcterms:W3CDTF">2014-07-23T10:26:00Z</dcterms:created>
  <dcterms:modified xsi:type="dcterms:W3CDTF">2014-07-23T10:52:00Z</dcterms:modified>
</cp:coreProperties>
</file>