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3B" w:rsidRPr="003F3C1D" w:rsidRDefault="00114B3B" w:rsidP="007A7B2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268.5pt;margin-top:-1.15pt;width:230pt;height:91.95pt;z-index:-251658240;visibility:visible" wrapcoords="-70 0 -70 21424 21600 21424 21600 0 -70 0">
            <v:imagedata r:id="rId7" o:title=""/>
            <w10:wrap type="tight" side="left"/>
          </v:shape>
        </w:pict>
      </w:r>
      <w:r w:rsidRPr="002C7502">
        <w:rPr>
          <w:rFonts w:ascii="Arial" w:hAnsi="Arial" w:cs="Arial"/>
          <w:b/>
          <w:bCs/>
          <w:caps/>
        </w:rPr>
        <w:t>КУЛЬТИВАТОРЫ-ГРЕ</w:t>
      </w:r>
      <w:r>
        <w:rPr>
          <w:rFonts w:ascii="Arial" w:hAnsi="Arial" w:cs="Arial"/>
          <w:b/>
          <w:bCs/>
          <w:caps/>
        </w:rPr>
        <w:t>БНЕОБРАЗОВАТЕЛИ  AVR  COMPACT</w:t>
      </w:r>
    </w:p>
    <w:p w:rsidR="00114B3B" w:rsidRPr="00301B95" w:rsidRDefault="00114B3B" w:rsidP="00294AAF">
      <w:pPr>
        <w:rPr>
          <w:rFonts w:ascii="Arial" w:hAnsi="Arial" w:cs="Arial"/>
          <w:sz w:val="20"/>
          <w:szCs w:val="20"/>
        </w:rPr>
      </w:pPr>
    </w:p>
    <w:p w:rsidR="00114B3B" w:rsidRDefault="00114B3B" w:rsidP="003F3C1D">
      <w:pPr>
        <w:jc w:val="both"/>
        <w:rPr>
          <w:rFonts w:ascii="Arial" w:hAnsi="Arial" w:cs="Arial"/>
          <w:sz w:val="20"/>
          <w:szCs w:val="20"/>
        </w:rPr>
      </w:pPr>
      <w:r w:rsidRPr="00301B95">
        <w:rPr>
          <w:rFonts w:ascii="Arial" w:hAnsi="Arial" w:cs="Arial"/>
          <w:sz w:val="20"/>
          <w:szCs w:val="20"/>
        </w:rPr>
        <w:t>У многих фермеров нет оборудования</w:t>
      </w:r>
      <w:r>
        <w:rPr>
          <w:rFonts w:ascii="Arial" w:hAnsi="Arial" w:cs="Arial"/>
          <w:sz w:val="20"/>
          <w:szCs w:val="20"/>
        </w:rPr>
        <w:t xml:space="preserve"> с передним валом отбора мощности, поэтому для повышения функциональности </w:t>
      </w:r>
      <w:r>
        <w:rPr>
          <w:rFonts w:ascii="Arial" w:hAnsi="Arial" w:cs="Arial"/>
          <w:sz w:val="20"/>
          <w:szCs w:val="20"/>
          <w:lang w:val="en-US"/>
        </w:rPr>
        <w:t>Multivator</w:t>
      </w:r>
      <w:r>
        <w:rPr>
          <w:rFonts w:ascii="Arial" w:hAnsi="Arial" w:cs="Arial"/>
          <w:sz w:val="20"/>
          <w:szCs w:val="20"/>
        </w:rPr>
        <w:t xml:space="preserve">, компания </w:t>
      </w:r>
      <w:r>
        <w:rPr>
          <w:rFonts w:ascii="Arial" w:hAnsi="Arial" w:cs="Arial"/>
          <w:sz w:val="20"/>
          <w:szCs w:val="20"/>
          <w:lang w:val="en-US"/>
        </w:rPr>
        <w:t>AVR</w:t>
      </w:r>
      <w:r>
        <w:rPr>
          <w:rFonts w:ascii="Arial" w:hAnsi="Arial" w:cs="Arial"/>
          <w:sz w:val="20"/>
          <w:szCs w:val="20"/>
        </w:rPr>
        <w:t xml:space="preserve">разработало устройство для сцепки, которое дает возможность установить другие машины за </w:t>
      </w:r>
      <w:r>
        <w:rPr>
          <w:rFonts w:ascii="Arial" w:hAnsi="Arial" w:cs="Arial"/>
          <w:sz w:val="20"/>
          <w:szCs w:val="20"/>
          <w:lang w:val="en-US"/>
        </w:rPr>
        <w:t>Multivator</w:t>
      </w:r>
      <w:r>
        <w:rPr>
          <w:rFonts w:ascii="Arial" w:hAnsi="Arial" w:cs="Arial"/>
          <w:sz w:val="20"/>
          <w:szCs w:val="20"/>
        </w:rPr>
        <w:t xml:space="preserve">. Устройство называется </w:t>
      </w:r>
      <w:r>
        <w:rPr>
          <w:rFonts w:ascii="Arial" w:hAnsi="Arial" w:cs="Arial"/>
          <w:sz w:val="20"/>
          <w:szCs w:val="20"/>
          <w:lang w:val="en-US"/>
        </w:rPr>
        <w:t>CompactIII</w:t>
      </w:r>
      <w:r>
        <w:rPr>
          <w:rFonts w:ascii="Arial" w:hAnsi="Arial" w:cs="Arial"/>
          <w:sz w:val="20"/>
          <w:szCs w:val="20"/>
        </w:rPr>
        <w:t xml:space="preserve">. В первую очередь это касается картофелесажалок </w:t>
      </w:r>
      <w:r>
        <w:rPr>
          <w:rFonts w:ascii="Arial" w:hAnsi="Arial" w:cs="Arial"/>
          <w:sz w:val="20"/>
          <w:szCs w:val="20"/>
          <w:lang w:val="en-US"/>
        </w:rPr>
        <w:t>AVR</w:t>
      </w:r>
      <w:r>
        <w:rPr>
          <w:rFonts w:ascii="Arial" w:hAnsi="Arial" w:cs="Arial"/>
          <w:sz w:val="20"/>
          <w:szCs w:val="20"/>
        </w:rPr>
        <w:t xml:space="preserve">. Бороздки для посадки клубней формируются задней пластиной </w:t>
      </w:r>
      <w:r>
        <w:rPr>
          <w:rFonts w:ascii="Arial" w:hAnsi="Arial" w:cs="Arial"/>
          <w:sz w:val="20"/>
          <w:szCs w:val="20"/>
          <w:lang w:val="en-US"/>
        </w:rPr>
        <w:t>Multivator</w:t>
      </w:r>
      <w:r>
        <w:rPr>
          <w:rFonts w:ascii="Arial" w:hAnsi="Arial" w:cs="Arial"/>
          <w:sz w:val="20"/>
          <w:szCs w:val="20"/>
        </w:rPr>
        <w:t xml:space="preserve">. Формируются ровные грядки и глубина бороздок по отношении к плоскости поля одинаковая. Благодаря тому, что </w:t>
      </w:r>
      <w:r>
        <w:rPr>
          <w:rFonts w:ascii="Arial" w:hAnsi="Arial" w:cs="Arial"/>
          <w:sz w:val="20"/>
          <w:szCs w:val="20"/>
          <w:lang w:val="en-US"/>
        </w:rPr>
        <w:t>Multivator</w:t>
      </w:r>
      <w:r>
        <w:rPr>
          <w:rFonts w:ascii="Arial" w:hAnsi="Arial" w:cs="Arial"/>
          <w:sz w:val="20"/>
          <w:szCs w:val="20"/>
        </w:rPr>
        <w:t>делает бороздки посадочная машина располагается рядом с культиватором. Получается очень компактная комбинация машин, которая легко управляется менее мощными тракторами.</w:t>
      </w:r>
    </w:p>
    <w:p w:rsidR="00114B3B" w:rsidRDefault="00114B3B" w:rsidP="00294AAF">
      <w:pPr>
        <w:rPr>
          <w:rFonts w:ascii="Arial" w:hAnsi="Arial" w:cs="Arial"/>
          <w:sz w:val="20"/>
          <w:szCs w:val="20"/>
        </w:rPr>
      </w:pPr>
    </w:p>
    <w:p w:rsidR="00114B3B" w:rsidRPr="003F3C1D" w:rsidRDefault="00114B3B" w:rsidP="00294AAF">
      <w:pPr>
        <w:rPr>
          <w:rFonts w:ascii="Arial" w:hAnsi="Arial" w:cs="Arial"/>
          <w:b/>
          <w:bCs/>
          <w:sz w:val="22"/>
          <w:szCs w:val="22"/>
        </w:rPr>
      </w:pPr>
      <w:r w:rsidRPr="003F3C1D">
        <w:rPr>
          <w:rFonts w:ascii="Arial" w:hAnsi="Arial" w:cs="Arial"/>
          <w:b/>
          <w:bCs/>
          <w:sz w:val="22"/>
          <w:szCs w:val="22"/>
          <w:lang w:val="en-US"/>
        </w:rPr>
        <w:t>Compact</w:t>
      </w:r>
      <w:r w:rsidRPr="003F3C1D">
        <w:rPr>
          <w:rFonts w:ascii="Arial" w:hAnsi="Arial" w:cs="Arial"/>
          <w:b/>
          <w:bCs/>
          <w:sz w:val="22"/>
          <w:szCs w:val="22"/>
        </w:rPr>
        <w:t xml:space="preserve"> 4</w:t>
      </w:r>
      <w:r w:rsidRPr="003F3C1D"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Pr="003F3C1D">
        <w:rPr>
          <w:rFonts w:ascii="Arial" w:hAnsi="Arial" w:cs="Arial"/>
          <w:b/>
          <w:bCs/>
          <w:sz w:val="22"/>
          <w:szCs w:val="22"/>
        </w:rPr>
        <w:t>75</w:t>
      </w:r>
    </w:p>
    <w:p w:rsidR="00114B3B" w:rsidRDefault="00114B3B" w:rsidP="00294A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Стандартная комплектация:</w:t>
      </w:r>
    </w:p>
    <w:p w:rsidR="00114B3B" w:rsidRPr="003F3C1D" w:rsidRDefault="00114B3B" w:rsidP="00294AAF">
      <w:pPr>
        <w:rPr>
          <w:rFonts w:ascii="Arial" w:hAnsi="Arial" w:cs="Arial"/>
          <w:sz w:val="20"/>
          <w:szCs w:val="20"/>
        </w:rPr>
      </w:pPr>
      <w:r w:rsidRPr="003F3C1D">
        <w:rPr>
          <w:rFonts w:ascii="Arial" w:hAnsi="Arial" w:cs="Arial"/>
          <w:sz w:val="20"/>
          <w:szCs w:val="20"/>
        </w:rPr>
        <w:t>Навешивается сзади (общая ширина 3088 мм)</w:t>
      </w:r>
    </w:p>
    <w:p w:rsidR="00114B3B" w:rsidRDefault="00114B3B" w:rsidP="00294AAF">
      <w:pPr>
        <w:rPr>
          <w:rFonts w:ascii="Arial" w:hAnsi="Arial" w:cs="Arial"/>
          <w:sz w:val="20"/>
          <w:szCs w:val="20"/>
        </w:rPr>
      </w:pPr>
      <w:r w:rsidRPr="003F3C1D">
        <w:rPr>
          <w:rFonts w:ascii="Arial" w:hAnsi="Arial" w:cs="Arial"/>
          <w:sz w:val="20"/>
          <w:szCs w:val="20"/>
        </w:rPr>
        <w:t>3-х точечная навеска</w:t>
      </w:r>
      <w:r>
        <w:rPr>
          <w:rFonts w:ascii="Arial" w:hAnsi="Arial" w:cs="Arial"/>
          <w:sz w:val="20"/>
          <w:szCs w:val="20"/>
        </w:rPr>
        <w:t xml:space="preserve"> для установки посадочных машин сзади</w:t>
      </w:r>
    </w:p>
    <w:p w:rsidR="00114B3B" w:rsidRDefault="00114B3B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Усиленное шасси</w:t>
      </w:r>
    </w:p>
    <w:p w:rsidR="00114B3B" w:rsidRPr="001173BE" w:rsidRDefault="00114B3B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Усиленный привод (до 250 л.с.) с кулачковой муфтой (3200 </w:t>
      </w:r>
      <w:r>
        <w:rPr>
          <w:rFonts w:ascii="Arial" w:hAnsi="Arial" w:cs="Arial"/>
          <w:sz w:val="20"/>
          <w:szCs w:val="20"/>
          <w:lang w:val="en-US"/>
        </w:rPr>
        <w:t>Nm</w:t>
      </w:r>
      <w:r w:rsidRPr="001173BE">
        <w:rPr>
          <w:rFonts w:ascii="Arial" w:hAnsi="Arial" w:cs="Arial"/>
          <w:sz w:val="20"/>
          <w:szCs w:val="20"/>
        </w:rPr>
        <w:t>)</w:t>
      </w:r>
    </w:p>
    <w:p w:rsidR="00114B3B" w:rsidRDefault="00114B3B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Ротор с усиленными приваренными зубьями 50х12 мм</w:t>
      </w:r>
    </w:p>
    <w:p w:rsidR="00114B3B" w:rsidRDefault="00114B3B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Боковой привод цепной (стандарт 416 об/мин)</w:t>
      </w:r>
    </w:p>
    <w:p w:rsidR="00114B3B" w:rsidRDefault="00114B3B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Самоочистка кожуха при помощи пружинного подвеса </w:t>
      </w:r>
    </w:p>
    <w:p w:rsidR="00114B3B" w:rsidRDefault="00114B3B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Пластина для формирования бороздок (регулировка глубины)</w:t>
      </w:r>
    </w:p>
    <w:p w:rsidR="00114B3B" w:rsidRPr="003F3C1D" w:rsidRDefault="00114B3B" w:rsidP="00294AAF">
      <w:pPr>
        <w:rPr>
          <w:rFonts w:ascii="Arial" w:hAnsi="Arial" w:cs="Arial"/>
          <w:sz w:val="20"/>
          <w:szCs w:val="20"/>
        </w:rPr>
      </w:pPr>
    </w:p>
    <w:p w:rsidR="00114B3B" w:rsidRPr="00944E41" w:rsidRDefault="00114B3B" w:rsidP="001746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Цены со склада в </w:t>
      </w:r>
      <w:r>
        <w:rPr>
          <w:rFonts w:ascii="Arial" w:hAnsi="Arial" w:cs="Arial"/>
          <w:b/>
          <w:bCs/>
          <w:sz w:val="22"/>
          <w:szCs w:val="22"/>
          <w:u w:val="single"/>
        </w:rPr>
        <w:t>Продавца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, включая НДС 18%, </w:t>
      </w:r>
      <w:r>
        <w:rPr>
          <w:rFonts w:ascii="Arial" w:hAnsi="Arial" w:cs="Arial"/>
          <w:b/>
          <w:bCs/>
          <w:sz w:val="22"/>
          <w:szCs w:val="22"/>
          <w:u w:val="single"/>
        </w:rPr>
        <w:t>Евро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114B3B" w:rsidRPr="00944E41" w:rsidRDefault="00114B3B" w:rsidP="001746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114B3B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Pr="000B5B4F" w:rsidRDefault="00114B3B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Pr="000B5B4F" w:rsidRDefault="00114B3B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Pr="003F3C1D" w:rsidRDefault="00114B3B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114B3B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Default="00114B3B" w:rsidP="0001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0125E5">
              <w:rPr>
                <w:rFonts w:ascii="Arial" w:hAnsi="Arial" w:cs="Arial"/>
                <w:sz w:val="20"/>
                <w:szCs w:val="20"/>
              </w:rPr>
              <w:t>2075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B3B" w:rsidRDefault="00114B3B" w:rsidP="00012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Культиватор-гребнеобразователь (для комбинации с сажалкой)  AVR  Compact  4 x 75 см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Default="00114B3B" w:rsidP="000125E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125E5">
              <w:rPr>
                <w:rFonts w:ascii="Arial CYR" w:hAnsi="Arial CYR" w:cs="Arial CYR"/>
                <w:sz w:val="20"/>
                <w:szCs w:val="20"/>
              </w:rPr>
              <w:t>2060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0125E5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</w:tr>
    </w:tbl>
    <w:p w:rsidR="00114B3B" w:rsidRDefault="00114B3B" w:rsidP="0017460B">
      <w:pPr>
        <w:jc w:val="both"/>
        <w:rPr>
          <w:rFonts w:ascii="Arial" w:hAnsi="Arial" w:cs="Arial"/>
          <w:sz w:val="20"/>
          <w:szCs w:val="20"/>
        </w:rPr>
      </w:pPr>
    </w:p>
    <w:p w:rsidR="00114B3B" w:rsidRDefault="00114B3B" w:rsidP="0017460B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2572C4">
        <w:rPr>
          <w:rFonts w:ascii="Arial" w:hAnsi="Arial" w:cs="Arial"/>
          <w:b/>
          <w:bCs/>
          <w:sz w:val="22"/>
          <w:szCs w:val="22"/>
          <w:u w:val="single"/>
        </w:rPr>
        <w:t>Опции:</w:t>
      </w: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114B3B" w:rsidRPr="003F3C1D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Pr="000B5B4F" w:rsidRDefault="00114B3B" w:rsidP="00F52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Pr="000B5B4F" w:rsidRDefault="00114B3B" w:rsidP="00F52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Pr="003F3C1D" w:rsidRDefault="00114B3B" w:rsidP="00F52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114B3B" w:rsidRPr="0062626E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Default="00114B3B" w:rsidP="00012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NR912105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Pr="0062626E" w:rsidRDefault="00114B3B" w:rsidP="00626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зубьяизтвердогосплава</w:t>
            </w:r>
            <w:r w:rsidRPr="000125E5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62626E">
              <w:rPr>
                <w:rFonts w:ascii="Arial" w:hAnsi="Arial" w:cs="Arial"/>
                <w:sz w:val="20"/>
                <w:szCs w:val="20"/>
              </w:rPr>
              <w:t>(4</w:t>
            </w:r>
            <w:r w:rsidRPr="000125E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62626E">
              <w:rPr>
                <w:rFonts w:ascii="Arial" w:hAnsi="Arial" w:cs="Arial"/>
                <w:sz w:val="20"/>
                <w:szCs w:val="20"/>
              </w:rPr>
              <w:t>75)(50</w:t>
            </w:r>
            <w:r w:rsidRPr="000125E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62626E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0125E5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62626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вместо стандартных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Default="00114B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2 127,14</w:t>
            </w:r>
          </w:p>
        </w:tc>
      </w:tr>
      <w:tr w:rsidR="00114B3B" w:rsidRPr="0062626E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Default="00114B3B" w:rsidP="00012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NR912110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Pr="0062626E" w:rsidRDefault="00114B3B" w:rsidP="00626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Комплектрыхлителей</w:t>
            </w:r>
            <w:r w:rsidRPr="0062626E">
              <w:rPr>
                <w:rFonts w:ascii="Arial" w:hAnsi="Arial" w:cs="Arial"/>
                <w:sz w:val="20"/>
                <w:szCs w:val="20"/>
              </w:rPr>
              <w:t xml:space="preserve"> (4 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62626E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навешиваютсяспереди</w:t>
            </w:r>
            <w:r w:rsidRPr="0062626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гидрорегулировка высоты</w:t>
            </w:r>
            <w:r w:rsidRPr="0062626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0125E5">
              <w:rPr>
                <w:rFonts w:ascii="Arial" w:hAnsi="Arial" w:cs="Arial"/>
                <w:sz w:val="20"/>
                <w:szCs w:val="20"/>
                <w:lang w:val="en-US"/>
              </w:rPr>
              <w:t>CULTISET</w:t>
            </w:r>
            <w:r w:rsidRPr="0062626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разделены</w:t>
            </w:r>
            <w:r w:rsidRPr="0062626E">
              <w:rPr>
                <w:rFonts w:ascii="Arial" w:hAnsi="Arial" w:cs="Arial"/>
                <w:sz w:val="20"/>
                <w:szCs w:val="20"/>
              </w:rPr>
              <w:t xml:space="preserve"> 40-20-20-40)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Default="00114B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3 450,94</w:t>
            </w:r>
          </w:p>
        </w:tc>
      </w:tr>
      <w:tr w:rsidR="00114B3B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Default="00114B3B" w:rsidP="00012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NR912120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Pr="00C64ECF" w:rsidRDefault="0011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Комплектрыхлителейдлялегкойпочвы</w:t>
            </w:r>
            <w:r w:rsidRPr="00C64ECF">
              <w:rPr>
                <w:rFonts w:ascii="Arial" w:hAnsi="Arial" w:cs="Arial"/>
                <w:sz w:val="20"/>
                <w:szCs w:val="20"/>
              </w:rPr>
              <w:t xml:space="preserve"> (4 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C64ECF">
              <w:rPr>
                <w:rFonts w:ascii="Arial" w:hAnsi="Arial" w:cs="Arial"/>
                <w:sz w:val="20"/>
                <w:szCs w:val="20"/>
              </w:rPr>
              <w:t>) навешиваются спереди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Default="00114B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1 470,89</w:t>
            </w:r>
          </w:p>
        </w:tc>
      </w:tr>
      <w:tr w:rsidR="00114B3B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Default="00114B3B" w:rsidP="00012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NR911200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Default="00114B3B" w:rsidP="00C64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3-х скоростная коробка передач (358 - 425 - 508 лб/мин)(2250 Nm)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Default="00114B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3 054,93</w:t>
            </w:r>
          </w:p>
        </w:tc>
      </w:tr>
      <w:tr w:rsidR="00114B3B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Default="00114B3B" w:rsidP="00012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NR911111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Pr="00C64ECF" w:rsidRDefault="0011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самоочистки кожуха с гидроцилиндром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Default="00114B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610,99</w:t>
            </w:r>
          </w:p>
        </w:tc>
      </w:tr>
      <w:tr w:rsidR="00114B3B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Default="00114B3B" w:rsidP="00012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NR911300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Pr="00C64ECF" w:rsidRDefault="0011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Противовес на противоположную сторону от привода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Default="00114B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441,27</w:t>
            </w:r>
          </w:p>
        </w:tc>
      </w:tr>
    </w:tbl>
    <w:p w:rsidR="00114B3B" w:rsidRDefault="00114B3B" w:rsidP="0017460B">
      <w:pPr>
        <w:jc w:val="both"/>
        <w:rPr>
          <w:rFonts w:ascii="Arial" w:hAnsi="Arial" w:cs="Arial"/>
          <w:sz w:val="22"/>
          <w:szCs w:val="22"/>
        </w:rPr>
      </w:pPr>
    </w:p>
    <w:p w:rsidR="00114B3B" w:rsidRDefault="00114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14B3B" w:rsidRPr="001173BE" w:rsidRDefault="00114B3B" w:rsidP="001173BE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F3C1D">
        <w:rPr>
          <w:rFonts w:ascii="Arial" w:hAnsi="Arial" w:cs="Arial"/>
          <w:b/>
          <w:bCs/>
          <w:sz w:val="22"/>
          <w:szCs w:val="22"/>
          <w:lang w:val="en-US"/>
        </w:rPr>
        <w:t>Compact</w:t>
      </w:r>
      <w:r w:rsidRPr="003F3C1D">
        <w:rPr>
          <w:rFonts w:ascii="Arial" w:hAnsi="Arial" w:cs="Arial"/>
          <w:b/>
          <w:bCs/>
          <w:sz w:val="22"/>
          <w:szCs w:val="22"/>
        </w:rPr>
        <w:t xml:space="preserve"> 4</w:t>
      </w:r>
      <w:r w:rsidRPr="003F3C1D">
        <w:rPr>
          <w:rFonts w:ascii="Arial" w:hAnsi="Arial" w:cs="Arial"/>
          <w:b/>
          <w:bCs/>
          <w:sz w:val="22"/>
          <w:szCs w:val="22"/>
          <w:lang w:val="en-US"/>
        </w:rPr>
        <w:t>x</w:t>
      </w:r>
      <w:r>
        <w:rPr>
          <w:rFonts w:ascii="Arial" w:hAnsi="Arial" w:cs="Arial"/>
          <w:b/>
          <w:bCs/>
          <w:sz w:val="22"/>
          <w:szCs w:val="22"/>
        </w:rPr>
        <w:t>90</w:t>
      </w:r>
    </w:p>
    <w:p w:rsidR="00114B3B" w:rsidRDefault="00114B3B" w:rsidP="001173B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Стандартная комплектация:</w:t>
      </w:r>
    </w:p>
    <w:p w:rsidR="00114B3B" w:rsidRPr="003F3C1D" w:rsidRDefault="00114B3B" w:rsidP="001173BE">
      <w:pPr>
        <w:rPr>
          <w:rFonts w:ascii="Arial" w:hAnsi="Arial" w:cs="Arial"/>
          <w:sz w:val="20"/>
          <w:szCs w:val="20"/>
        </w:rPr>
      </w:pPr>
      <w:r w:rsidRPr="003F3C1D">
        <w:rPr>
          <w:rFonts w:ascii="Arial" w:hAnsi="Arial" w:cs="Arial"/>
          <w:sz w:val="20"/>
          <w:szCs w:val="20"/>
        </w:rPr>
        <w:t>Навешивается сзади (общая ширина 38</w:t>
      </w:r>
      <w:r>
        <w:rPr>
          <w:rFonts w:ascii="Arial" w:hAnsi="Arial" w:cs="Arial"/>
          <w:sz w:val="20"/>
          <w:szCs w:val="20"/>
        </w:rPr>
        <w:t>00</w:t>
      </w:r>
      <w:r w:rsidRPr="003F3C1D">
        <w:rPr>
          <w:rFonts w:ascii="Arial" w:hAnsi="Arial" w:cs="Arial"/>
          <w:sz w:val="20"/>
          <w:szCs w:val="20"/>
        </w:rPr>
        <w:t xml:space="preserve"> мм)</w:t>
      </w:r>
    </w:p>
    <w:p w:rsidR="00114B3B" w:rsidRDefault="00114B3B" w:rsidP="001173BE">
      <w:pPr>
        <w:rPr>
          <w:rFonts w:ascii="Arial" w:hAnsi="Arial" w:cs="Arial"/>
          <w:sz w:val="20"/>
          <w:szCs w:val="20"/>
        </w:rPr>
      </w:pPr>
      <w:r w:rsidRPr="003F3C1D">
        <w:rPr>
          <w:rFonts w:ascii="Arial" w:hAnsi="Arial" w:cs="Arial"/>
          <w:sz w:val="20"/>
          <w:szCs w:val="20"/>
        </w:rPr>
        <w:t>3-х точечная навеска</w:t>
      </w:r>
      <w:r>
        <w:rPr>
          <w:rFonts w:ascii="Arial" w:hAnsi="Arial" w:cs="Arial"/>
          <w:sz w:val="20"/>
          <w:szCs w:val="20"/>
        </w:rPr>
        <w:t xml:space="preserve"> для установки посадочных машин сзади</w:t>
      </w:r>
    </w:p>
    <w:p w:rsidR="00114B3B" w:rsidRDefault="00114B3B" w:rsidP="00117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Усиленное шасси</w:t>
      </w:r>
    </w:p>
    <w:p w:rsidR="00114B3B" w:rsidRPr="001173BE" w:rsidRDefault="00114B3B" w:rsidP="00117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Усиленный привод (до 250 л.с.) с кулачковой муфтой</w:t>
      </w:r>
      <w:r w:rsidRPr="001173BE">
        <w:rPr>
          <w:rFonts w:ascii="Arial" w:hAnsi="Arial" w:cs="Arial"/>
          <w:sz w:val="20"/>
          <w:szCs w:val="20"/>
        </w:rPr>
        <w:t xml:space="preserve"> (3200 </w:t>
      </w:r>
      <w:r>
        <w:rPr>
          <w:rFonts w:ascii="Arial" w:hAnsi="Arial" w:cs="Arial"/>
          <w:sz w:val="20"/>
          <w:szCs w:val="20"/>
          <w:lang w:val="en-US"/>
        </w:rPr>
        <w:t>Nm</w:t>
      </w:r>
      <w:r w:rsidRPr="001173BE">
        <w:rPr>
          <w:rFonts w:ascii="Arial" w:hAnsi="Arial" w:cs="Arial"/>
          <w:sz w:val="20"/>
          <w:szCs w:val="20"/>
        </w:rPr>
        <w:t>)</w:t>
      </w:r>
    </w:p>
    <w:p w:rsidR="00114B3B" w:rsidRDefault="00114B3B" w:rsidP="00117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Ротор с усиленными приваренными зубьями 50х12 мм</w:t>
      </w:r>
    </w:p>
    <w:p w:rsidR="00114B3B" w:rsidRDefault="00114B3B" w:rsidP="00117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Боковой привод цепной (стандарт 416 об/мин)</w:t>
      </w:r>
    </w:p>
    <w:p w:rsidR="00114B3B" w:rsidRDefault="00114B3B" w:rsidP="00117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Самоочистка кожуха при помощи пружинного подвеса </w:t>
      </w:r>
    </w:p>
    <w:p w:rsidR="00114B3B" w:rsidRPr="00EB2223" w:rsidRDefault="00114B3B" w:rsidP="001173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Пластина для формирования бороздок (регулировка глубины)</w:t>
      </w:r>
    </w:p>
    <w:p w:rsidR="00114B3B" w:rsidRPr="00EB2223" w:rsidRDefault="00114B3B" w:rsidP="001173BE">
      <w:pPr>
        <w:jc w:val="both"/>
        <w:rPr>
          <w:rFonts w:ascii="Arial" w:hAnsi="Arial" w:cs="Arial"/>
          <w:sz w:val="22"/>
          <w:szCs w:val="22"/>
        </w:rPr>
      </w:pPr>
    </w:p>
    <w:p w:rsidR="00114B3B" w:rsidRPr="00944E41" w:rsidRDefault="00114B3B" w:rsidP="001173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Цены со склада в </w:t>
      </w:r>
      <w:r>
        <w:rPr>
          <w:rFonts w:ascii="Arial" w:hAnsi="Arial" w:cs="Arial"/>
          <w:b/>
          <w:bCs/>
          <w:sz w:val="22"/>
          <w:szCs w:val="22"/>
          <w:u w:val="single"/>
        </w:rPr>
        <w:t>Продавца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, включая НДС 18%, </w:t>
      </w:r>
      <w:r>
        <w:rPr>
          <w:rFonts w:ascii="Arial" w:hAnsi="Arial" w:cs="Arial"/>
          <w:b/>
          <w:bCs/>
          <w:sz w:val="22"/>
          <w:szCs w:val="22"/>
          <w:u w:val="single"/>
        </w:rPr>
        <w:t>Евро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114B3B" w:rsidRPr="00944E41" w:rsidRDefault="00114B3B" w:rsidP="001173B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114B3B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Pr="000B5B4F" w:rsidRDefault="00114B3B" w:rsidP="00E15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Pr="000B5B4F" w:rsidRDefault="00114B3B" w:rsidP="00E15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Pr="003F3C1D" w:rsidRDefault="00114B3B" w:rsidP="00E15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114B3B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Default="00114B3B" w:rsidP="00E1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0125E5">
              <w:rPr>
                <w:rFonts w:ascii="Arial" w:hAnsi="Arial" w:cs="Arial"/>
                <w:sz w:val="20"/>
                <w:szCs w:val="20"/>
              </w:rPr>
              <w:t>2075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B3B" w:rsidRDefault="00114B3B" w:rsidP="00117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Культиватор-гребнеобразователь (для комбинации с сажалкой)  AVR  Compact  4 x</w:t>
            </w:r>
            <w:r w:rsidRPr="001173BE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5 см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Pr="003F744B" w:rsidRDefault="00114B3B" w:rsidP="003F744B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3F744B">
              <w:rPr>
                <w:rFonts w:ascii="Arial CYR" w:hAnsi="Arial CYR" w:cs="Arial CYR"/>
                <w:sz w:val="20"/>
                <w:szCs w:val="20"/>
              </w:rPr>
              <w:t>2243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</w:t>
            </w:r>
            <w:r w:rsidRPr="003F744B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00</w:t>
            </w:r>
          </w:p>
        </w:tc>
      </w:tr>
    </w:tbl>
    <w:p w:rsidR="00114B3B" w:rsidRDefault="00114B3B" w:rsidP="001173BE">
      <w:pPr>
        <w:jc w:val="both"/>
        <w:rPr>
          <w:rFonts w:ascii="Arial" w:hAnsi="Arial" w:cs="Arial"/>
          <w:sz w:val="20"/>
          <w:szCs w:val="20"/>
        </w:rPr>
      </w:pPr>
    </w:p>
    <w:p w:rsidR="00114B3B" w:rsidRDefault="00114B3B" w:rsidP="001173BE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2572C4">
        <w:rPr>
          <w:rFonts w:ascii="Arial" w:hAnsi="Arial" w:cs="Arial"/>
          <w:b/>
          <w:bCs/>
          <w:sz w:val="22"/>
          <w:szCs w:val="22"/>
          <w:u w:val="single"/>
        </w:rPr>
        <w:t>Опции:</w:t>
      </w: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114B3B" w:rsidRPr="003F3C1D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Pr="000B5B4F" w:rsidRDefault="00114B3B" w:rsidP="00F52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Pr="000B5B4F" w:rsidRDefault="00114B3B" w:rsidP="00F52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Pr="003F3C1D" w:rsidRDefault="00114B3B" w:rsidP="00F52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114B3B" w:rsidRPr="0062626E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Default="00114B3B" w:rsidP="003F7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212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Pr="0062626E" w:rsidRDefault="00114B3B" w:rsidP="003F7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зубьяизтвердогосплава</w:t>
            </w:r>
            <w:r w:rsidRPr="000125E5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62626E">
              <w:rPr>
                <w:rFonts w:ascii="Arial" w:hAnsi="Arial" w:cs="Arial"/>
                <w:sz w:val="20"/>
                <w:szCs w:val="20"/>
              </w:rPr>
              <w:t>(4</w:t>
            </w:r>
            <w:r w:rsidRPr="000125E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3F744B">
              <w:rPr>
                <w:rFonts w:ascii="Arial" w:hAnsi="Arial" w:cs="Arial"/>
                <w:sz w:val="20"/>
                <w:szCs w:val="20"/>
              </w:rPr>
              <w:t>90</w:t>
            </w:r>
            <w:r w:rsidRPr="0062626E">
              <w:rPr>
                <w:rFonts w:ascii="Arial" w:hAnsi="Arial" w:cs="Arial"/>
                <w:sz w:val="20"/>
                <w:szCs w:val="20"/>
              </w:rPr>
              <w:t>)(50</w:t>
            </w:r>
            <w:r w:rsidRPr="000125E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62626E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0125E5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62626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вместо стандартных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Default="00114B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2624,98</w:t>
            </w:r>
          </w:p>
        </w:tc>
      </w:tr>
      <w:tr w:rsidR="00114B3B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Default="00114B3B" w:rsidP="00E1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Pr="00C64ECF" w:rsidRDefault="00114B3B" w:rsidP="00E1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Комплектрыхлителейдлялегкойпочвы</w:t>
            </w:r>
            <w:r w:rsidRPr="00C64ECF">
              <w:rPr>
                <w:rFonts w:ascii="Arial" w:hAnsi="Arial" w:cs="Arial"/>
                <w:sz w:val="20"/>
                <w:szCs w:val="20"/>
              </w:rPr>
              <w:t xml:space="preserve"> (4 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C64ECF">
              <w:rPr>
                <w:rFonts w:ascii="Arial" w:hAnsi="Arial" w:cs="Arial"/>
                <w:sz w:val="20"/>
                <w:szCs w:val="20"/>
              </w:rPr>
              <w:t>) навешиваются спереди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Default="00114B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1470,89</w:t>
            </w:r>
          </w:p>
        </w:tc>
      </w:tr>
      <w:tr w:rsidR="00114B3B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Default="00114B3B" w:rsidP="00E1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Default="00114B3B" w:rsidP="00E1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3-х скоростная коробка передач (358 - 425 - 508 лб/мин)(2250 Nm)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Default="00114B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3054,93</w:t>
            </w:r>
          </w:p>
        </w:tc>
      </w:tr>
      <w:tr w:rsidR="00114B3B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3B" w:rsidRDefault="00114B3B" w:rsidP="00E1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Pr="00C64ECF" w:rsidRDefault="00114B3B" w:rsidP="00E15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самоочистки кожуха с гидроцилиндром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3B" w:rsidRDefault="00114B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610,99</w:t>
            </w:r>
          </w:p>
        </w:tc>
      </w:tr>
    </w:tbl>
    <w:p w:rsidR="00114B3B" w:rsidRPr="009B12E0" w:rsidRDefault="00114B3B" w:rsidP="00FA719C">
      <w:pPr>
        <w:jc w:val="both"/>
        <w:rPr>
          <w:rFonts w:ascii="Arial" w:hAnsi="Arial" w:cs="Arial"/>
          <w:sz w:val="22"/>
          <w:szCs w:val="22"/>
        </w:rPr>
      </w:pPr>
    </w:p>
    <w:sectPr w:rsidR="00114B3B" w:rsidRPr="009B12E0" w:rsidSect="00CD1828">
      <w:headerReference w:type="default" r:id="rId8"/>
      <w:pgSz w:w="11906" w:h="16838"/>
      <w:pgMar w:top="1134" w:right="850" w:bottom="1134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3B" w:rsidRDefault="00114B3B">
      <w:r>
        <w:separator/>
      </w:r>
    </w:p>
  </w:endnote>
  <w:endnote w:type="continuationSeparator" w:id="1">
    <w:p w:rsidR="00114B3B" w:rsidRDefault="0011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3B" w:rsidRDefault="00114B3B">
      <w:r>
        <w:separator/>
      </w:r>
    </w:p>
  </w:footnote>
  <w:footnote w:type="continuationSeparator" w:id="1">
    <w:p w:rsidR="00114B3B" w:rsidRDefault="00114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3B" w:rsidRDefault="00114B3B" w:rsidP="00A07E72">
    <w:pPr>
      <w:ind w:left="-900"/>
      <w:rPr>
        <w:rFonts w:ascii="Arial" w:hAnsi="Arial" w:cs="Arial"/>
        <w:color w:val="000000"/>
        <w:sz w:val="18"/>
        <w:szCs w:val="18"/>
      </w:rPr>
    </w:pPr>
    <w:bookmarkStart w:id="1" w:name="OLE_LINK1"/>
    <w:bookmarkStart w:id="2" w:name="OLE_LINK2"/>
    <w:r>
      <w:rPr>
        <w:noProof/>
      </w:rPr>
      <w:pict>
        <v:line id="_x0000_s2049" style="position:absolute;left:0;text-align:left;z-index:251660288" from="-18pt,-5.7pt" to="7in,-5.7pt" strokecolor="red" strokeweight="1.59mm">
          <v:stroke color2="aqua" joinstyle="miter"/>
        </v:line>
      </w:pict>
    </w:r>
  </w:p>
  <w:p w:rsidR="00114B3B" w:rsidRDefault="00114B3B" w:rsidP="00A07E72">
    <w:pPr>
      <w:rPr>
        <w:sz w:val="20"/>
        <w:szCs w:val="20"/>
      </w:rPr>
    </w:pPr>
    <w:r>
      <w:t xml:space="preserve">           </w:t>
    </w:r>
    <w:r>
      <w:rPr>
        <w:b/>
        <w:bCs/>
        <w:sz w:val="28"/>
        <w:szCs w:val="28"/>
      </w:rPr>
      <w:t xml:space="preserve">                    </w:t>
    </w:r>
    <w:r>
      <w:rPr>
        <w:b/>
        <w:bCs/>
        <w:i/>
        <w:iCs/>
        <w:sz w:val="56"/>
        <w:szCs w:val="56"/>
      </w:rPr>
      <w:t>ООО «Агро Компания»</w:t>
    </w:r>
    <w:r>
      <w:t xml:space="preserve"> </w:t>
    </w:r>
  </w:p>
  <w:p w:rsidR="00114B3B" w:rsidRDefault="00114B3B" w:rsidP="00A07E72">
    <w:pPr>
      <w:pBdr>
        <w:bottom w:val="single" w:sz="12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420073, РТ, г. Казань, ул. Аделя Кутуя, д.50, а/я 67,  т/ф.: (843) 295-80-35, 2968-043</w:t>
    </w:r>
  </w:p>
  <w:p w:rsidR="00114B3B" w:rsidRDefault="00114B3B" w:rsidP="00A07E72">
    <w:pPr>
      <w:pBdr>
        <w:bottom w:val="single" w:sz="12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ИНН 1660165032  КПП166001001 </w:t>
    </w:r>
    <w:r>
      <w:rPr>
        <w:i/>
        <w:iCs/>
        <w:sz w:val="20"/>
        <w:szCs w:val="20"/>
        <w:lang w:val="en-US"/>
      </w:rPr>
      <w:t>www</w:t>
    </w:r>
    <w:r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agrocompany</w:t>
    </w:r>
    <w:r>
      <w:rPr>
        <w:i/>
        <w:iCs/>
        <w:sz w:val="20"/>
        <w:szCs w:val="20"/>
      </w:rPr>
      <w:t>-</w:t>
    </w:r>
    <w:r>
      <w:rPr>
        <w:i/>
        <w:iCs/>
        <w:sz w:val="20"/>
        <w:szCs w:val="20"/>
        <w:lang w:val="en-US"/>
      </w:rPr>
      <w:t>kazan</w:t>
    </w:r>
    <w:r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ru</w:t>
    </w:r>
    <w:bookmarkEnd w:id="1"/>
    <w:bookmarkEnd w:id="2"/>
  </w:p>
  <w:p w:rsidR="00114B3B" w:rsidRDefault="00114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28"/>
    <w:rsid w:val="00003169"/>
    <w:rsid w:val="00012072"/>
    <w:rsid w:val="000125E5"/>
    <w:rsid w:val="00016B2E"/>
    <w:rsid w:val="000203FD"/>
    <w:rsid w:val="0002424F"/>
    <w:rsid w:val="000326D3"/>
    <w:rsid w:val="00076A7F"/>
    <w:rsid w:val="00091405"/>
    <w:rsid w:val="00091D70"/>
    <w:rsid w:val="000B19A5"/>
    <w:rsid w:val="000B1A37"/>
    <w:rsid w:val="000B5B4F"/>
    <w:rsid w:val="000D3262"/>
    <w:rsid w:val="000E490F"/>
    <w:rsid w:val="000F1F39"/>
    <w:rsid w:val="000F4ADF"/>
    <w:rsid w:val="00100C6F"/>
    <w:rsid w:val="00104351"/>
    <w:rsid w:val="00106365"/>
    <w:rsid w:val="00114B3B"/>
    <w:rsid w:val="001173BE"/>
    <w:rsid w:val="001433D9"/>
    <w:rsid w:val="00145B9C"/>
    <w:rsid w:val="00154F71"/>
    <w:rsid w:val="0015631D"/>
    <w:rsid w:val="0017460B"/>
    <w:rsid w:val="001830A8"/>
    <w:rsid w:val="00183E9E"/>
    <w:rsid w:val="00184FE1"/>
    <w:rsid w:val="00196020"/>
    <w:rsid w:val="001A7EC7"/>
    <w:rsid w:val="001B17D0"/>
    <w:rsid w:val="001C0A6B"/>
    <w:rsid w:val="001E66E7"/>
    <w:rsid w:val="001F034F"/>
    <w:rsid w:val="00201EFE"/>
    <w:rsid w:val="002050EB"/>
    <w:rsid w:val="00205D23"/>
    <w:rsid w:val="00205D9A"/>
    <w:rsid w:val="00207266"/>
    <w:rsid w:val="00225C70"/>
    <w:rsid w:val="002572C4"/>
    <w:rsid w:val="00272317"/>
    <w:rsid w:val="002945DF"/>
    <w:rsid w:val="00294AAF"/>
    <w:rsid w:val="002A5454"/>
    <w:rsid w:val="002A6B3A"/>
    <w:rsid w:val="002C7502"/>
    <w:rsid w:val="002E79D3"/>
    <w:rsid w:val="002F3E09"/>
    <w:rsid w:val="002F5E1B"/>
    <w:rsid w:val="00301B95"/>
    <w:rsid w:val="0030784A"/>
    <w:rsid w:val="0031239E"/>
    <w:rsid w:val="00353E74"/>
    <w:rsid w:val="00357E59"/>
    <w:rsid w:val="00360B7D"/>
    <w:rsid w:val="0036564A"/>
    <w:rsid w:val="0037079F"/>
    <w:rsid w:val="003729AC"/>
    <w:rsid w:val="00372F86"/>
    <w:rsid w:val="003759BF"/>
    <w:rsid w:val="0038233E"/>
    <w:rsid w:val="003A26FA"/>
    <w:rsid w:val="003A6F32"/>
    <w:rsid w:val="003B4CB5"/>
    <w:rsid w:val="003B50BB"/>
    <w:rsid w:val="003C2206"/>
    <w:rsid w:val="003E1EA9"/>
    <w:rsid w:val="003E3A23"/>
    <w:rsid w:val="003F3C1D"/>
    <w:rsid w:val="003F5E87"/>
    <w:rsid w:val="003F6019"/>
    <w:rsid w:val="003F744B"/>
    <w:rsid w:val="00410C00"/>
    <w:rsid w:val="00436818"/>
    <w:rsid w:val="00445CFC"/>
    <w:rsid w:val="00477497"/>
    <w:rsid w:val="00482E75"/>
    <w:rsid w:val="00496C28"/>
    <w:rsid w:val="004F2591"/>
    <w:rsid w:val="004F423B"/>
    <w:rsid w:val="00512258"/>
    <w:rsid w:val="00532B56"/>
    <w:rsid w:val="00534AE0"/>
    <w:rsid w:val="00537DDB"/>
    <w:rsid w:val="0056013B"/>
    <w:rsid w:val="00567527"/>
    <w:rsid w:val="00580786"/>
    <w:rsid w:val="005D3B32"/>
    <w:rsid w:val="005E388E"/>
    <w:rsid w:val="005F7DDB"/>
    <w:rsid w:val="00602CA9"/>
    <w:rsid w:val="00612775"/>
    <w:rsid w:val="00613D5E"/>
    <w:rsid w:val="00617896"/>
    <w:rsid w:val="0062626E"/>
    <w:rsid w:val="006268E0"/>
    <w:rsid w:val="0063285A"/>
    <w:rsid w:val="006379E0"/>
    <w:rsid w:val="006416C3"/>
    <w:rsid w:val="00662E45"/>
    <w:rsid w:val="00677FFA"/>
    <w:rsid w:val="00682667"/>
    <w:rsid w:val="006851C7"/>
    <w:rsid w:val="006A7A23"/>
    <w:rsid w:val="006B7689"/>
    <w:rsid w:val="006C0878"/>
    <w:rsid w:val="006C418A"/>
    <w:rsid w:val="006D7B66"/>
    <w:rsid w:val="00707F2F"/>
    <w:rsid w:val="00714753"/>
    <w:rsid w:val="007510F3"/>
    <w:rsid w:val="0075386D"/>
    <w:rsid w:val="0075426E"/>
    <w:rsid w:val="00766A9E"/>
    <w:rsid w:val="00767734"/>
    <w:rsid w:val="0077424F"/>
    <w:rsid w:val="007849CF"/>
    <w:rsid w:val="007A7B2D"/>
    <w:rsid w:val="007B246A"/>
    <w:rsid w:val="007D4466"/>
    <w:rsid w:val="007E2541"/>
    <w:rsid w:val="007F433F"/>
    <w:rsid w:val="00814C0F"/>
    <w:rsid w:val="008245F6"/>
    <w:rsid w:val="00852F02"/>
    <w:rsid w:val="00860519"/>
    <w:rsid w:val="00870AD8"/>
    <w:rsid w:val="00874F26"/>
    <w:rsid w:val="008A0F53"/>
    <w:rsid w:val="008A30E1"/>
    <w:rsid w:val="008B387E"/>
    <w:rsid w:val="008C5797"/>
    <w:rsid w:val="008E7215"/>
    <w:rsid w:val="00922E2C"/>
    <w:rsid w:val="00925EDB"/>
    <w:rsid w:val="00927A55"/>
    <w:rsid w:val="009303AC"/>
    <w:rsid w:val="0093276F"/>
    <w:rsid w:val="00944E41"/>
    <w:rsid w:val="0095459C"/>
    <w:rsid w:val="00960F57"/>
    <w:rsid w:val="00984817"/>
    <w:rsid w:val="00993CAA"/>
    <w:rsid w:val="009B12E0"/>
    <w:rsid w:val="009E0CA9"/>
    <w:rsid w:val="00A01BEE"/>
    <w:rsid w:val="00A07E72"/>
    <w:rsid w:val="00A14289"/>
    <w:rsid w:val="00A50322"/>
    <w:rsid w:val="00A615DE"/>
    <w:rsid w:val="00A63D6F"/>
    <w:rsid w:val="00A66C90"/>
    <w:rsid w:val="00A85D71"/>
    <w:rsid w:val="00AA4973"/>
    <w:rsid w:val="00AB0C66"/>
    <w:rsid w:val="00AD164C"/>
    <w:rsid w:val="00AE2ABC"/>
    <w:rsid w:val="00AF67B5"/>
    <w:rsid w:val="00AF7F5F"/>
    <w:rsid w:val="00B16EF6"/>
    <w:rsid w:val="00B26EF7"/>
    <w:rsid w:val="00B45E6C"/>
    <w:rsid w:val="00B54755"/>
    <w:rsid w:val="00B54AC8"/>
    <w:rsid w:val="00B61D5A"/>
    <w:rsid w:val="00B750A3"/>
    <w:rsid w:val="00B82930"/>
    <w:rsid w:val="00BA0847"/>
    <w:rsid w:val="00BA4DEF"/>
    <w:rsid w:val="00BB720C"/>
    <w:rsid w:val="00BB7629"/>
    <w:rsid w:val="00BC4005"/>
    <w:rsid w:val="00BD2553"/>
    <w:rsid w:val="00BF6CA0"/>
    <w:rsid w:val="00BF6E89"/>
    <w:rsid w:val="00C12221"/>
    <w:rsid w:val="00C1306B"/>
    <w:rsid w:val="00C230BF"/>
    <w:rsid w:val="00C3357E"/>
    <w:rsid w:val="00C64ECF"/>
    <w:rsid w:val="00C73352"/>
    <w:rsid w:val="00CA51EA"/>
    <w:rsid w:val="00CA6F8B"/>
    <w:rsid w:val="00CD1828"/>
    <w:rsid w:val="00CD7A94"/>
    <w:rsid w:val="00CE1CD3"/>
    <w:rsid w:val="00CE3D55"/>
    <w:rsid w:val="00CE47B3"/>
    <w:rsid w:val="00CE5A0F"/>
    <w:rsid w:val="00CE6BB2"/>
    <w:rsid w:val="00CF2DFC"/>
    <w:rsid w:val="00D127CF"/>
    <w:rsid w:val="00D2204B"/>
    <w:rsid w:val="00D30B36"/>
    <w:rsid w:val="00D64B8B"/>
    <w:rsid w:val="00D6558A"/>
    <w:rsid w:val="00D92E93"/>
    <w:rsid w:val="00DA1566"/>
    <w:rsid w:val="00DD2D08"/>
    <w:rsid w:val="00DD7ADB"/>
    <w:rsid w:val="00DF3CFC"/>
    <w:rsid w:val="00E05E46"/>
    <w:rsid w:val="00E151B8"/>
    <w:rsid w:val="00E221A0"/>
    <w:rsid w:val="00E51E68"/>
    <w:rsid w:val="00EA5A77"/>
    <w:rsid w:val="00EB2223"/>
    <w:rsid w:val="00ED5C6A"/>
    <w:rsid w:val="00ED7E03"/>
    <w:rsid w:val="00EF7B70"/>
    <w:rsid w:val="00F01956"/>
    <w:rsid w:val="00F02522"/>
    <w:rsid w:val="00F13096"/>
    <w:rsid w:val="00F205DB"/>
    <w:rsid w:val="00F217B9"/>
    <w:rsid w:val="00F52F71"/>
    <w:rsid w:val="00F71ABB"/>
    <w:rsid w:val="00F849BD"/>
    <w:rsid w:val="00FA719C"/>
    <w:rsid w:val="00FC1F36"/>
    <w:rsid w:val="00FD1B28"/>
    <w:rsid w:val="00FD4FB5"/>
    <w:rsid w:val="00FD5DF8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B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C0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814C0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0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0CF"/>
    <w:rPr>
      <w:sz w:val="24"/>
      <w:szCs w:val="24"/>
    </w:rPr>
  </w:style>
  <w:style w:type="table" w:styleId="TableGrid">
    <w:name w:val="Table Grid"/>
    <w:basedOn w:val="TableNormal"/>
    <w:uiPriority w:val="99"/>
    <w:rsid w:val="00CD18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2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CF"/>
    <w:rPr>
      <w:sz w:val="0"/>
      <w:szCs w:val="0"/>
    </w:rPr>
  </w:style>
  <w:style w:type="character" w:styleId="Hyperlink">
    <w:name w:val="Hyperlink"/>
    <w:basedOn w:val="DefaultParagraphFont"/>
    <w:uiPriority w:val="99"/>
    <w:rsid w:val="00512258"/>
    <w:rPr>
      <w:color w:val="0000FF"/>
      <w:u w:val="single"/>
    </w:rPr>
  </w:style>
  <w:style w:type="paragraph" w:customStyle="1" w:styleId="Default">
    <w:name w:val="Default"/>
    <w:uiPriority w:val="99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E3D55"/>
    <w:rPr>
      <w:color w:val="800080"/>
      <w:u w:val="single"/>
    </w:rPr>
  </w:style>
  <w:style w:type="paragraph" w:customStyle="1" w:styleId="titrebasgRos">
    <w:name w:val="titrebasgRos"/>
    <w:basedOn w:val="Normal"/>
    <w:next w:val="Normal"/>
    <w:link w:val="titrebasgRosCar"/>
    <w:uiPriority w:val="99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lang w:val="en-GB" w:eastAsia="fr-FR"/>
    </w:rPr>
  </w:style>
  <w:style w:type="paragraph" w:customStyle="1" w:styleId="Top">
    <w:name w:val="Top"/>
    <w:basedOn w:val="Normal"/>
    <w:link w:val="TopCar"/>
    <w:uiPriority w:val="99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lang w:val="en-GB" w:eastAsia="fr-FR"/>
    </w:rPr>
  </w:style>
  <w:style w:type="character" w:customStyle="1" w:styleId="titrebasgRosCar">
    <w:name w:val="titrebasgRos Car"/>
    <w:basedOn w:val="DefaultParagraphFont"/>
    <w:link w:val="titrebasgRos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DefaultParagraphFont"/>
    <w:link w:val="Top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420</Words>
  <Characters>2398</Characters>
  <Application>Microsoft Office Outlook</Application>
  <DocSecurity>0</DocSecurity>
  <Lines>0</Lines>
  <Paragraphs>0</Paragraphs>
  <ScaleCrop>false</ScaleCrop>
  <Company>NAT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Лучшая техника для лучших полей</dc:title>
  <dc:subject/>
  <dc:creator>savina</dc:creator>
  <cp:keywords/>
  <dc:description/>
  <cp:lastModifiedBy>Rasim</cp:lastModifiedBy>
  <cp:revision>9</cp:revision>
  <cp:lastPrinted>2007-01-15T11:12:00Z</cp:lastPrinted>
  <dcterms:created xsi:type="dcterms:W3CDTF">2013-11-18T11:43:00Z</dcterms:created>
  <dcterms:modified xsi:type="dcterms:W3CDTF">2014-01-27T12:33:00Z</dcterms:modified>
</cp:coreProperties>
</file>